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59" w:rsidRPr="00C42105" w:rsidRDefault="00FC5C59">
      <w:pPr>
        <w:rPr>
          <w:b/>
        </w:rPr>
      </w:pPr>
    </w:p>
    <w:p w:rsidR="008C5910" w:rsidRPr="00EB3109" w:rsidRDefault="00DF7015" w:rsidP="008C5910">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praktijkopdracht – enquête maken </w:t>
      </w:r>
    </w:p>
    <w:p w:rsidR="008C5910" w:rsidRPr="00D70FA3" w:rsidRDefault="008C5910" w:rsidP="008C5910">
      <w:pPr>
        <w:rPr>
          <w:sz w:val="2"/>
          <w:szCs w:val="2"/>
        </w:rPr>
      </w:pPr>
    </w:p>
    <w:p w:rsidR="008C5910" w:rsidRPr="006B0F76" w:rsidRDefault="00DF7015" w:rsidP="008C5910">
      <w:pPr>
        <w:pBdr>
          <w:top w:val="single" w:sz="4" w:space="1" w:color="auto"/>
          <w:left w:val="single" w:sz="4" w:space="4" w:color="auto"/>
          <w:bottom w:val="single" w:sz="4" w:space="1" w:color="auto"/>
          <w:right w:val="single" w:sz="4" w:space="0" w:color="auto"/>
        </w:pBdr>
        <w:rPr>
          <w:b/>
        </w:rPr>
      </w:pPr>
      <w:r>
        <w:rPr>
          <w:b/>
        </w:rPr>
        <w:t xml:space="preserve">Deel </w:t>
      </w:r>
      <w:r w:rsidR="008C5910">
        <w:rPr>
          <w:b/>
        </w:rPr>
        <w:t>1</w:t>
      </w:r>
      <w:r w:rsidR="008C5910">
        <w:rPr>
          <w:b/>
        </w:rPr>
        <w:tab/>
      </w:r>
      <w:r w:rsidR="008C5910">
        <w:rPr>
          <w:b/>
        </w:rPr>
        <w:tab/>
      </w:r>
      <w:r w:rsidR="008C5910">
        <w:rPr>
          <w:b/>
        </w:rPr>
        <w:tab/>
        <w:t>Individueel of duo’s</w:t>
      </w:r>
      <w:r w:rsidR="008C5910">
        <w:rPr>
          <w:b/>
        </w:rPr>
        <w:tab/>
      </w:r>
      <w:r w:rsidR="008C5910">
        <w:rPr>
          <w:b/>
        </w:rPr>
        <w:tab/>
      </w:r>
      <w:r w:rsidR="008C5910">
        <w:rPr>
          <w:b/>
        </w:rPr>
        <w:tab/>
      </w:r>
      <w:r w:rsidR="008C5910">
        <w:rPr>
          <w:b/>
        </w:rPr>
        <w:tab/>
      </w:r>
    </w:p>
    <w:p w:rsidR="008C5910" w:rsidRPr="000E7FD4" w:rsidRDefault="008C5910" w:rsidP="008C5910">
      <w:r>
        <w:t>Noem twee voordelen en twee nadelen van een online onderzoek.</w:t>
      </w:r>
      <w:r>
        <w:br/>
        <w:t>Noem twee voordelen en twee nadelen van een face-</w:t>
      </w:r>
      <w:proofErr w:type="spellStart"/>
      <w:r>
        <w:t>to</w:t>
      </w:r>
      <w:proofErr w:type="spellEnd"/>
      <w:r>
        <w:t xml:space="preserve">-face onderzoek. </w:t>
      </w:r>
    </w:p>
    <w:p w:rsidR="008C5910" w:rsidRPr="006B0F76" w:rsidRDefault="00DF7015" w:rsidP="008C5910">
      <w:pPr>
        <w:pBdr>
          <w:top w:val="single" w:sz="4" w:space="1" w:color="auto"/>
          <w:left w:val="single" w:sz="4" w:space="4" w:color="auto"/>
          <w:bottom w:val="single" w:sz="4" w:space="1" w:color="auto"/>
          <w:right w:val="single" w:sz="4" w:space="4" w:color="auto"/>
        </w:pBdr>
        <w:rPr>
          <w:b/>
        </w:rPr>
      </w:pPr>
      <w:r>
        <w:rPr>
          <w:b/>
        </w:rPr>
        <w:t xml:space="preserve">Deel </w:t>
      </w:r>
      <w:r w:rsidR="008C5910">
        <w:rPr>
          <w:b/>
        </w:rPr>
        <w:t>2</w:t>
      </w:r>
      <w:r w:rsidR="008C5910">
        <w:rPr>
          <w:b/>
        </w:rPr>
        <w:tab/>
      </w:r>
      <w:r w:rsidR="008C5910">
        <w:rPr>
          <w:b/>
        </w:rPr>
        <w:tab/>
      </w:r>
      <w:r w:rsidR="008C5910">
        <w:rPr>
          <w:b/>
        </w:rPr>
        <w:tab/>
        <w:t>Groepsopdracht</w:t>
      </w:r>
    </w:p>
    <w:p w:rsidR="008C5910" w:rsidRDefault="008C5910" w:rsidP="008C5910">
      <w:r>
        <w:t>Maak een enquête! Stel met je groep de enquêtevragen samen om antwoorden te krijgen op jullie onderzoeksvragen. De enquête dient ongeveer 15-20 vragen te bevatten met een korte inleiding waarin je uitlegt waar het onderzoek voor bedoeld is. Zorg ervoor dat je informatie krijgt over de prijs, het gebruik van het product en de bereidheid van mensen om het product te kopen.  Zorg dat je ruimte vrij maakt voor tips. Zorg dat de enquête aan alle onderstaande eisen voldoet.</w:t>
      </w:r>
      <w:r>
        <w:br/>
        <w:t>Denk ook aan je doelgroep! Vrienden en vriendinnen vallen daar misschien niet in.</w:t>
      </w:r>
    </w:p>
    <w:p w:rsidR="008C5910" w:rsidRDefault="008C5910" w:rsidP="008C5910">
      <w:r>
        <w:t>Voorbeelden van enquêtevragen:</w:t>
      </w:r>
    </w:p>
    <w:tbl>
      <w:tblPr>
        <w:tblStyle w:val="Tabelraster"/>
        <w:tblW w:w="0" w:type="auto"/>
        <w:tblLook w:val="04A0" w:firstRow="1" w:lastRow="0" w:firstColumn="1" w:lastColumn="0" w:noHBand="0" w:noVBand="1"/>
      </w:tblPr>
      <w:tblGrid>
        <w:gridCol w:w="6771"/>
      </w:tblGrid>
      <w:tr w:rsidR="008C5910" w:rsidTr="002635A4">
        <w:trPr>
          <w:trHeight w:val="1157"/>
        </w:trPr>
        <w:tc>
          <w:tcPr>
            <w:tcW w:w="6771" w:type="dxa"/>
          </w:tcPr>
          <w:p w:rsidR="008C5910" w:rsidRDefault="008C5910" w:rsidP="008C5910">
            <w:pPr>
              <w:pStyle w:val="Lijstalinea"/>
              <w:numPr>
                <w:ilvl w:val="0"/>
                <w:numId w:val="3"/>
              </w:numPr>
              <w:spacing w:after="0" w:line="240" w:lineRule="auto"/>
            </w:pPr>
            <w:r>
              <w:rPr>
                <w:noProof/>
                <w:lang w:eastAsia="nl-NL"/>
              </w:rPr>
              <w:drawing>
                <wp:anchor distT="0" distB="0" distL="114300" distR="114300" simplePos="0" relativeHeight="251662336" behindDoc="1" locked="0" layoutInCell="1" allowOverlap="1" wp14:anchorId="271D9046" wp14:editId="34348926">
                  <wp:simplePos x="0" y="0"/>
                  <wp:positionH relativeFrom="column">
                    <wp:posOffset>4529455</wp:posOffset>
                  </wp:positionH>
                  <wp:positionV relativeFrom="paragraph">
                    <wp:posOffset>109220</wp:posOffset>
                  </wp:positionV>
                  <wp:extent cx="1647825" cy="16478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poll-checks.gif"/>
                          <pic:cNvPicPr/>
                        </pic:nvPicPr>
                        <pic:blipFill>
                          <a:blip r:embed="rId5">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page">
                    <wp14:pctWidth>0</wp14:pctWidth>
                  </wp14:sizeRelH>
                  <wp14:sizeRelV relativeFrom="page">
                    <wp14:pctHeight>0</wp14:pctHeight>
                  </wp14:sizeRelV>
                </wp:anchor>
              </w:drawing>
            </w:r>
            <w:r>
              <w:t>Wat vindt u een redelijke prijs voor dit product?</w:t>
            </w:r>
          </w:p>
          <w:p w:rsidR="008C5910" w:rsidRDefault="008C5910" w:rsidP="002635A4">
            <w:pPr>
              <w:ind w:left="360"/>
            </w:pPr>
          </w:p>
          <w:tbl>
            <w:tblPr>
              <w:tblStyle w:val="Tabelraster"/>
              <w:tblW w:w="0" w:type="auto"/>
              <w:tblLook w:val="04A0" w:firstRow="1" w:lastRow="0" w:firstColumn="1" w:lastColumn="0" w:noHBand="0" w:noVBand="1"/>
            </w:tblPr>
            <w:tblGrid>
              <w:gridCol w:w="6545"/>
            </w:tblGrid>
            <w:tr w:rsidR="008C5910" w:rsidTr="002635A4">
              <w:tc>
                <w:tcPr>
                  <w:tcW w:w="8981" w:type="dxa"/>
                </w:tcPr>
                <w:p w:rsidR="008C5910" w:rsidRDefault="008C5910" w:rsidP="002635A4">
                  <w:r>
                    <w:t>a. 1 – 2 euro</w:t>
                  </w:r>
                  <w:r>
                    <w:br/>
                    <w:t>b. 2 – 3 euro</w:t>
                  </w:r>
                  <w:r>
                    <w:br/>
                    <w:t>c. 3 – 4 euro</w:t>
                  </w:r>
                </w:p>
              </w:tc>
            </w:tr>
          </w:tbl>
          <w:p w:rsidR="008C5910" w:rsidRDefault="008C5910" w:rsidP="002635A4"/>
        </w:tc>
      </w:tr>
      <w:tr w:rsidR="008C5910" w:rsidTr="002635A4">
        <w:tc>
          <w:tcPr>
            <w:tcW w:w="6771" w:type="dxa"/>
          </w:tcPr>
          <w:p w:rsidR="008C5910" w:rsidRDefault="008C5910" w:rsidP="002635A4">
            <w:pPr>
              <w:pStyle w:val="Lijstalinea"/>
            </w:pPr>
          </w:p>
          <w:p w:rsidR="008C5910" w:rsidRDefault="008C5910" w:rsidP="008C5910">
            <w:pPr>
              <w:pStyle w:val="Lijstalinea"/>
              <w:numPr>
                <w:ilvl w:val="0"/>
                <w:numId w:val="3"/>
              </w:numPr>
              <w:spacing w:after="0" w:line="240" w:lineRule="auto"/>
            </w:pPr>
            <w:r>
              <w:t>Hoeveel interesse zou u hebben om dit product te kopen?</w:t>
            </w:r>
            <w:r>
              <w:br/>
            </w:r>
          </w:p>
          <w:tbl>
            <w:tblPr>
              <w:tblStyle w:val="Tabelraster"/>
              <w:tblW w:w="0" w:type="auto"/>
              <w:tblLook w:val="04A0" w:firstRow="1" w:lastRow="0" w:firstColumn="1" w:lastColumn="0" w:noHBand="0" w:noVBand="1"/>
            </w:tblPr>
            <w:tblGrid>
              <w:gridCol w:w="6545"/>
            </w:tblGrid>
            <w:tr w:rsidR="008C5910" w:rsidTr="002635A4">
              <w:tc>
                <w:tcPr>
                  <w:tcW w:w="8981" w:type="dxa"/>
                </w:tcPr>
                <w:p w:rsidR="008C5910" w:rsidRDefault="008C5910" w:rsidP="002635A4">
                  <w:r>
                    <w:t xml:space="preserve">a. Veel interesse </w:t>
                  </w:r>
                  <w:r>
                    <w:br/>
                    <w:t>b. Redelijk interesse</w:t>
                  </w:r>
                  <w:r>
                    <w:br/>
                    <w:t>c. Weinig interesse</w:t>
                  </w:r>
                  <w:r>
                    <w:br/>
                    <w:t>d. Geen interesse</w:t>
                  </w:r>
                </w:p>
              </w:tc>
            </w:tr>
          </w:tbl>
          <w:p w:rsidR="008C5910" w:rsidRDefault="008C5910" w:rsidP="002635A4"/>
        </w:tc>
      </w:tr>
    </w:tbl>
    <w:p w:rsidR="008C5910" w:rsidRDefault="008C5910" w:rsidP="008C5910">
      <w:pPr>
        <w:tabs>
          <w:tab w:val="num" w:pos="720"/>
        </w:tabs>
      </w:pPr>
      <w:r>
        <w:rPr>
          <w:b/>
        </w:rPr>
        <w:br/>
      </w:r>
      <w:r w:rsidRPr="00AF5FA2">
        <w:rPr>
          <w:b/>
        </w:rPr>
        <w:t>Eisen:</w:t>
      </w:r>
      <w:r>
        <w:rPr>
          <w:b/>
        </w:rPr>
        <w:br/>
      </w:r>
      <w:r>
        <w:t xml:space="preserve">1. </w:t>
      </w:r>
      <w:r w:rsidRPr="00AF5FA2">
        <w:t>Maak e</w:t>
      </w:r>
      <w:r>
        <w:t>en keuze uit een schriftelijk / online enquête of een face-</w:t>
      </w:r>
      <w:proofErr w:type="spellStart"/>
      <w:r>
        <w:t>to</w:t>
      </w:r>
      <w:proofErr w:type="spellEnd"/>
      <w:r>
        <w:t>-face onderzoek.</w:t>
      </w:r>
      <w:r>
        <w:br/>
        <w:t>2</w:t>
      </w:r>
      <w:r w:rsidRPr="000874EA">
        <w:t>.</w:t>
      </w:r>
      <w:r>
        <w:rPr>
          <w:b/>
        </w:rPr>
        <w:t xml:space="preserve"> </w:t>
      </w:r>
      <w:r w:rsidRPr="00AF5FA2">
        <w:t xml:space="preserve">Maak een </w:t>
      </w:r>
      <w:r>
        <w:t>enquête van 15 - 20 vragen.</w:t>
      </w:r>
      <w:r>
        <w:br/>
        <w:t>3. Zorg dat je met de eerste vragen wat te weten komt over degene die hem invult. Leeftijd, woonplaats, geslacht etc. Wij noemen dit demografische factoren.</w:t>
      </w:r>
      <w:r>
        <w:br/>
        <w:t>4. G</w:t>
      </w:r>
      <w:r w:rsidRPr="00AF5FA2">
        <w:t>ebruik je onderzoeksvragen (die wil je d.m.v. deze enquête beantwoord krijgen).</w:t>
      </w:r>
      <w:r>
        <w:br/>
        <w:t xml:space="preserve">5. </w:t>
      </w:r>
      <w:r w:rsidRPr="00AF5FA2">
        <w:t>Beschrijf het doel van de enquête bovenaan je vragenlijst, met een korte uitleg over wie jullie zijn.</w:t>
      </w:r>
      <w:r>
        <w:br/>
        <w:t xml:space="preserve">6. </w:t>
      </w:r>
      <w:r w:rsidRPr="00AF5FA2">
        <w:t xml:space="preserve">Maak gebruik van de vijf verschillende soorten vragen </w:t>
      </w:r>
      <w:r w:rsidRPr="00BC3B80">
        <w:rPr>
          <w:b/>
        </w:rPr>
        <w:t>(elk soort moet er in komen te staan!)</w:t>
      </w:r>
      <w:r>
        <w:br/>
        <w:t xml:space="preserve">7. </w:t>
      </w:r>
      <w:r w:rsidRPr="00AF5FA2">
        <w:t>Zorg voor een nette structuur, opbouw en opmaak.</w:t>
      </w:r>
      <w:r>
        <w:br/>
        <w:t xml:space="preserve">8. </w:t>
      </w:r>
      <w:r w:rsidRPr="00AF5FA2">
        <w:t>Verslag af? Controleer nog één keer goed op spelling en typfouten.</w:t>
      </w:r>
      <w:r>
        <w:br/>
      </w:r>
      <w:r w:rsidRPr="00DF7015">
        <w:rPr>
          <w:b/>
          <w:color w:val="FF0000"/>
          <w:u w:val="single"/>
        </w:rPr>
        <w:t>9. Laat je enquête nakijken door de docent.</w:t>
      </w:r>
    </w:p>
    <w:p w:rsidR="00DF7015" w:rsidRDefault="00DF7015" w:rsidP="008C5910">
      <w:pPr>
        <w:tabs>
          <w:tab w:val="num" w:pos="720"/>
        </w:tabs>
      </w:pPr>
    </w:p>
    <w:p w:rsidR="00DF7015" w:rsidRDefault="00DF7015" w:rsidP="008C5910">
      <w:pPr>
        <w:tabs>
          <w:tab w:val="num" w:pos="720"/>
        </w:tabs>
      </w:pPr>
    </w:p>
    <w:p w:rsidR="00DF7015" w:rsidRDefault="00DF7015" w:rsidP="008C5910">
      <w:pPr>
        <w:tabs>
          <w:tab w:val="num" w:pos="720"/>
        </w:tabs>
      </w:pPr>
    </w:p>
    <w:p w:rsidR="00DF7015" w:rsidRDefault="00DF7015" w:rsidP="008C5910">
      <w:pPr>
        <w:tabs>
          <w:tab w:val="num" w:pos="720"/>
        </w:tabs>
      </w:pPr>
      <w:bookmarkStart w:id="0" w:name="_GoBack"/>
      <w:bookmarkEnd w:id="0"/>
    </w:p>
    <w:p w:rsidR="008C5910" w:rsidRPr="008311E0" w:rsidRDefault="00DF7015" w:rsidP="008C5910">
      <w:pPr>
        <w:pBdr>
          <w:top w:val="single" w:sz="4" w:space="1" w:color="auto"/>
          <w:left w:val="single" w:sz="4" w:space="4" w:color="auto"/>
          <w:bottom w:val="single" w:sz="4" w:space="1" w:color="auto"/>
          <w:right w:val="single" w:sz="4" w:space="4" w:color="auto"/>
        </w:pBdr>
        <w:rPr>
          <w:b/>
        </w:rPr>
      </w:pPr>
      <w:r>
        <w:rPr>
          <w:b/>
        </w:rPr>
        <w:lastRenderedPageBreak/>
        <w:t xml:space="preserve">Deel </w:t>
      </w:r>
      <w:r w:rsidR="008C5910" w:rsidRPr="008311E0">
        <w:rPr>
          <w:b/>
        </w:rPr>
        <w:t xml:space="preserve"> </w:t>
      </w:r>
      <w:r w:rsidR="008C5910">
        <w:rPr>
          <w:b/>
        </w:rPr>
        <w:t>3</w:t>
      </w:r>
      <w:r w:rsidR="008C5910">
        <w:rPr>
          <w:b/>
        </w:rPr>
        <w:tab/>
      </w:r>
      <w:r w:rsidR="008C5910">
        <w:rPr>
          <w:b/>
        </w:rPr>
        <w:tab/>
      </w:r>
      <w:r w:rsidR="008C5910">
        <w:rPr>
          <w:b/>
        </w:rPr>
        <w:tab/>
        <w:t>Groepsopdracht</w:t>
      </w:r>
      <w:r w:rsidR="008C5910">
        <w:rPr>
          <w:b/>
        </w:rPr>
        <w:tab/>
      </w:r>
      <w:r w:rsidR="008C5910">
        <w:rPr>
          <w:b/>
        </w:rPr>
        <w:tab/>
      </w:r>
      <w:r w:rsidR="008C5910">
        <w:rPr>
          <w:b/>
        </w:rPr>
        <w:tab/>
      </w:r>
      <w:r w:rsidR="008C5910">
        <w:rPr>
          <w:b/>
        </w:rPr>
        <w:tab/>
      </w:r>
    </w:p>
    <w:p w:rsidR="008C5910" w:rsidRDefault="008C5910" w:rsidP="008C5910">
      <w:r>
        <w:t>Start met enquêteren!</w:t>
      </w:r>
    </w:p>
    <w:p w:rsidR="00C42105" w:rsidRDefault="008C5910">
      <w:r>
        <w:t>Laat je enquête door minstens 20 mensen invullen!</w:t>
      </w:r>
    </w:p>
    <w:sectPr w:rsidR="00C42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7D7D"/>
    <w:multiLevelType w:val="hybridMultilevel"/>
    <w:tmpl w:val="DE1ED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0D20F5"/>
    <w:multiLevelType w:val="hybridMultilevel"/>
    <w:tmpl w:val="DE1ED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AA725F"/>
    <w:multiLevelType w:val="hybridMultilevel"/>
    <w:tmpl w:val="F58E0FD0"/>
    <w:lvl w:ilvl="0" w:tplc="DA0446E2">
      <w:start w:val="1"/>
      <w:numFmt w:val="decimal"/>
      <w:lvlText w:val="%1."/>
      <w:lvlJc w:val="left"/>
      <w:pPr>
        <w:tabs>
          <w:tab w:val="num" w:pos="720"/>
        </w:tabs>
        <w:ind w:left="720" w:hanging="360"/>
      </w:pPr>
    </w:lvl>
    <w:lvl w:ilvl="1" w:tplc="BB764494" w:tentative="1">
      <w:start w:val="1"/>
      <w:numFmt w:val="decimal"/>
      <w:lvlText w:val="%2."/>
      <w:lvlJc w:val="left"/>
      <w:pPr>
        <w:tabs>
          <w:tab w:val="num" w:pos="1440"/>
        </w:tabs>
        <w:ind w:left="1440" w:hanging="360"/>
      </w:pPr>
    </w:lvl>
    <w:lvl w:ilvl="2" w:tplc="522A92B2" w:tentative="1">
      <w:start w:val="1"/>
      <w:numFmt w:val="decimal"/>
      <w:lvlText w:val="%3."/>
      <w:lvlJc w:val="left"/>
      <w:pPr>
        <w:tabs>
          <w:tab w:val="num" w:pos="2160"/>
        </w:tabs>
        <w:ind w:left="2160" w:hanging="360"/>
      </w:pPr>
    </w:lvl>
    <w:lvl w:ilvl="3" w:tplc="305A682A" w:tentative="1">
      <w:start w:val="1"/>
      <w:numFmt w:val="decimal"/>
      <w:lvlText w:val="%4."/>
      <w:lvlJc w:val="left"/>
      <w:pPr>
        <w:tabs>
          <w:tab w:val="num" w:pos="2880"/>
        </w:tabs>
        <w:ind w:left="2880" w:hanging="360"/>
      </w:pPr>
    </w:lvl>
    <w:lvl w:ilvl="4" w:tplc="6D2CCC54" w:tentative="1">
      <w:start w:val="1"/>
      <w:numFmt w:val="decimal"/>
      <w:lvlText w:val="%5."/>
      <w:lvlJc w:val="left"/>
      <w:pPr>
        <w:tabs>
          <w:tab w:val="num" w:pos="3600"/>
        </w:tabs>
        <w:ind w:left="3600" w:hanging="360"/>
      </w:pPr>
    </w:lvl>
    <w:lvl w:ilvl="5" w:tplc="3EC0C51E" w:tentative="1">
      <w:start w:val="1"/>
      <w:numFmt w:val="decimal"/>
      <w:lvlText w:val="%6."/>
      <w:lvlJc w:val="left"/>
      <w:pPr>
        <w:tabs>
          <w:tab w:val="num" w:pos="4320"/>
        </w:tabs>
        <w:ind w:left="4320" w:hanging="360"/>
      </w:pPr>
    </w:lvl>
    <w:lvl w:ilvl="6" w:tplc="B92A1C32" w:tentative="1">
      <w:start w:val="1"/>
      <w:numFmt w:val="decimal"/>
      <w:lvlText w:val="%7."/>
      <w:lvlJc w:val="left"/>
      <w:pPr>
        <w:tabs>
          <w:tab w:val="num" w:pos="5040"/>
        </w:tabs>
        <w:ind w:left="5040" w:hanging="360"/>
      </w:pPr>
    </w:lvl>
    <w:lvl w:ilvl="7" w:tplc="140C912E" w:tentative="1">
      <w:start w:val="1"/>
      <w:numFmt w:val="decimal"/>
      <w:lvlText w:val="%8."/>
      <w:lvlJc w:val="left"/>
      <w:pPr>
        <w:tabs>
          <w:tab w:val="num" w:pos="5760"/>
        </w:tabs>
        <w:ind w:left="5760" w:hanging="360"/>
      </w:pPr>
    </w:lvl>
    <w:lvl w:ilvl="8" w:tplc="1736F7EC"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05"/>
    <w:rsid w:val="0032466F"/>
    <w:rsid w:val="004F3F61"/>
    <w:rsid w:val="008C5910"/>
    <w:rsid w:val="00A36784"/>
    <w:rsid w:val="00C42105"/>
    <w:rsid w:val="00CA17DC"/>
    <w:rsid w:val="00DF7015"/>
    <w:rsid w:val="00FC5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40633-8B12-42B7-A616-A182CD04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6784"/>
    <w:pPr>
      <w:spacing w:after="200" w:line="276" w:lineRule="auto"/>
      <w:ind w:left="720"/>
      <w:contextualSpacing/>
    </w:pPr>
  </w:style>
  <w:style w:type="table" w:styleId="Tabelraster">
    <w:name w:val="Table Grid"/>
    <w:basedOn w:val="Standaardtabel"/>
    <w:uiPriority w:val="59"/>
    <w:rsid w:val="00A36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3103">
      <w:bodyDiv w:val="1"/>
      <w:marLeft w:val="0"/>
      <w:marRight w:val="0"/>
      <w:marTop w:val="0"/>
      <w:marBottom w:val="0"/>
      <w:divBdr>
        <w:top w:val="none" w:sz="0" w:space="0" w:color="auto"/>
        <w:left w:val="none" w:sz="0" w:space="0" w:color="auto"/>
        <w:bottom w:val="none" w:sz="0" w:space="0" w:color="auto"/>
        <w:right w:val="none" w:sz="0" w:space="0" w:color="auto"/>
      </w:divBdr>
      <w:divsChild>
        <w:div w:id="940456892">
          <w:marLeft w:val="821"/>
          <w:marRight w:val="0"/>
          <w:marTop w:val="96"/>
          <w:marBottom w:val="0"/>
          <w:divBdr>
            <w:top w:val="none" w:sz="0" w:space="0" w:color="auto"/>
            <w:left w:val="none" w:sz="0" w:space="0" w:color="auto"/>
            <w:bottom w:val="none" w:sz="0" w:space="0" w:color="auto"/>
            <w:right w:val="none" w:sz="0" w:space="0" w:color="auto"/>
          </w:divBdr>
        </w:div>
        <w:div w:id="494608699">
          <w:marLeft w:val="821"/>
          <w:marRight w:val="0"/>
          <w:marTop w:val="96"/>
          <w:marBottom w:val="0"/>
          <w:divBdr>
            <w:top w:val="none" w:sz="0" w:space="0" w:color="auto"/>
            <w:left w:val="none" w:sz="0" w:space="0" w:color="auto"/>
            <w:bottom w:val="none" w:sz="0" w:space="0" w:color="auto"/>
            <w:right w:val="none" w:sz="0" w:space="0" w:color="auto"/>
          </w:divBdr>
        </w:div>
        <w:div w:id="559559578">
          <w:marLeft w:val="821"/>
          <w:marRight w:val="0"/>
          <w:marTop w:val="96"/>
          <w:marBottom w:val="0"/>
          <w:divBdr>
            <w:top w:val="none" w:sz="0" w:space="0" w:color="auto"/>
            <w:left w:val="none" w:sz="0" w:space="0" w:color="auto"/>
            <w:bottom w:val="none" w:sz="0" w:space="0" w:color="auto"/>
            <w:right w:val="none" w:sz="0" w:space="0" w:color="auto"/>
          </w:divBdr>
        </w:div>
        <w:div w:id="185602472">
          <w:marLeft w:val="821"/>
          <w:marRight w:val="0"/>
          <w:marTop w:val="96"/>
          <w:marBottom w:val="0"/>
          <w:divBdr>
            <w:top w:val="none" w:sz="0" w:space="0" w:color="auto"/>
            <w:left w:val="none" w:sz="0" w:space="0" w:color="auto"/>
            <w:bottom w:val="none" w:sz="0" w:space="0" w:color="auto"/>
            <w:right w:val="none" w:sz="0" w:space="0" w:color="auto"/>
          </w:divBdr>
        </w:div>
        <w:div w:id="1649750050">
          <w:marLeft w:val="821"/>
          <w:marRight w:val="0"/>
          <w:marTop w:val="96"/>
          <w:marBottom w:val="0"/>
          <w:divBdr>
            <w:top w:val="none" w:sz="0" w:space="0" w:color="auto"/>
            <w:left w:val="none" w:sz="0" w:space="0" w:color="auto"/>
            <w:bottom w:val="none" w:sz="0" w:space="0" w:color="auto"/>
            <w:right w:val="none" w:sz="0" w:space="0" w:color="auto"/>
          </w:divBdr>
        </w:div>
        <w:div w:id="1660232943">
          <w:marLeft w:val="821"/>
          <w:marRight w:val="0"/>
          <w:marTop w:val="96"/>
          <w:marBottom w:val="0"/>
          <w:divBdr>
            <w:top w:val="none" w:sz="0" w:space="0" w:color="auto"/>
            <w:left w:val="none" w:sz="0" w:space="0" w:color="auto"/>
            <w:bottom w:val="none" w:sz="0" w:space="0" w:color="auto"/>
            <w:right w:val="none" w:sz="0" w:space="0" w:color="auto"/>
          </w:divBdr>
        </w:div>
        <w:div w:id="689255782">
          <w:marLeft w:val="821"/>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5FFB41DB</Template>
  <TotalTime>1</TotalTime>
  <Pages>2</Pages>
  <Words>291</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chantalle van Dongen</dc:creator>
  <cp:keywords/>
  <dc:description/>
  <cp:lastModifiedBy>Dongen, Chantalle van</cp:lastModifiedBy>
  <cp:revision>3</cp:revision>
  <dcterms:created xsi:type="dcterms:W3CDTF">2019-08-29T07:57:00Z</dcterms:created>
  <dcterms:modified xsi:type="dcterms:W3CDTF">2019-08-29T07:58:00Z</dcterms:modified>
</cp:coreProperties>
</file>